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CC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新媒体账号平台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运营服务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5DA9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C943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一、项目概述</w:t>
      </w:r>
    </w:p>
    <w:p w14:paraId="3AD2C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价单旨在为贵单位提供一套全面的新媒体账号运营方案，专注于企业招聘信息的高效发布与传播以及相关就业政策的宣传。通过精准的内容策划、创意的视频制作、高效的互动管理以及深入的数据分析，我们将助力贵单位在新媒体运营平台上构建强大的雇主品牌，吸引更多优秀人才。</w:t>
      </w:r>
    </w:p>
    <w:p w14:paraId="51215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二、运营平台</w:t>
      </w:r>
    </w:p>
    <w:p w14:paraId="407F3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1、焦作市人力资源和社会保障局官方抖音号</w:t>
      </w:r>
    </w:p>
    <w:p w14:paraId="53522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2、焦作市就业创业服务中心官方抖音号、视频号</w:t>
      </w:r>
    </w:p>
    <w:p w14:paraId="5F668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三、服务内容</w:t>
      </w:r>
    </w:p>
    <w:p w14:paraId="55B88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1、短视频制作发布：真人实景短视频，每周各平台发布1-2条，内容含岗位信息、企业探岗、技能培训、创业扶持、就业政策解读等，符合平台规范与政务宣传要求。</w:t>
      </w:r>
    </w:p>
    <w:p w14:paraId="1351C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2、直播带岗/探岗：每周不少于1次，含岗位发布、企业探访、线上招聘对接、职业指导等。</w:t>
      </w:r>
    </w:p>
    <w:p w14:paraId="7E74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3、政策宣讲直播：每周不少于1次，由甲方提供主题与人员，乙方提供全流程技术与执行保障。</w:t>
      </w:r>
    </w:p>
    <w:p w14:paraId="031A1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4、账号运维与互动：负责评论、私信及时回复（工作时间24小时内响应），粉丝维护，舆情监测，提升账号活跃度与公信力。</w:t>
      </w:r>
    </w:p>
    <w:p w14:paraId="229B4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5、数据运营与推广：负责焦作公共就业网、官方公众号、零工小程序等联动推广；每月5日前提交上月运营分析报告（粉丝、播放、互动、转化、问题与优化方案）。</w:t>
      </w:r>
    </w:p>
    <w:p w14:paraId="2779E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6、内容合规管理：对直播、视频内容审核把关，杜绝违规言论、敏感信息、负面导向，维护甲方政务形象。</w:t>
      </w:r>
    </w:p>
    <w:p w14:paraId="6319A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四、报价详情</w:t>
      </w:r>
    </w:p>
    <w:p w14:paraId="53E5C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账号委托运营费用总计￥       元（大写：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整）。</w:t>
      </w:r>
    </w:p>
    <w:p w14:paraId="042BA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五、联系方式</w:t>
      </w:r>
    </w:p>
    <w:p w14:paraId="0D0EC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49CA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公司名称：</w:t>
      </w:r>
    </w:p>
    <w:p w14:paraId="2E9C7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 系 人：                      联系电话：</w:t>
      </w:r>
    </w:p>
    <w:p w14:paraId="4E6D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电子邮箱：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32B97-2633-46D7-96DC-BC42405FC3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F092A"/>
    <w:rsid w:val="20CF092A"/>
    <w:rsid w:val="24BF3637"/>
    <w:rsid w:val="54DA1391"/>
    <w:rsid w:val="5E782489"/>
    <w:rsid w:val="6A35008A"/>
    <w:rsid w:val="6B0617BE"/>
    <w:rsid w:val="7B3F77B4"/>
    <w:rsid w:val="7BBF551B"/>
    <w:rsid w:val="B7EFF8DE"/>
    <w:rsid w:val="F2FD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590</Characters>
  <Lines>0</Lines>
  <Paragraphs>0</Paragraphs>
  <TotalTime>8</TotalTime>
  <ScaleCrop>false</ScaleCrop>
  <LinksUpToDate>false</LinksUpToDate>
  <CharactersWithSpaces>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2025-03-13T11:18:00Z</dcterms:created>
  <dc:creator>苏</dc:creator>
  <cp:lastModifiedBy>Administrator</cp:lastModifiedBy>
  <cp:lastPrinted>2026-05-14T23:06:00Z</cp:lastPrinted>
  <dcterms:modified xsi:type="dcterms:W3CDTF">2026-05-14T09:25:12Z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0ADED1D803592E2D5A85056A07046320</vt:lpwstr>
  </property>
  <property fmtid="{D5CDD505-2E9C-101B-9397-08002B2CF9AE}" pid="4" name="KSOTemplateDocerSaveRecord">
    <vt:lpwstr>eyJoZGlkIjoiOTU5YTg5YWZhZmE1NWYwOTAxM2Y0NzBkMjNlNzk5MTkifQ==</vt:lpwstr>
  </property>
</Properties>
</file>